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E" w:rsidRDefault="007D65AE" w:rsidP="007D65AE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附件一：</w:t>
      </w:r>
    </w:p>
    <w:p w:rsidR="007D65AE" w:rsidRPr="007D65AE" w:rsidRDefault="007D65AE" w:rsidP="007D65AE">
      <w:pPr>
        <w:spacing w:line="360" w:lineRule="auto"/>
        <w:jc w:val="center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攀枝花学院自学考试过程性考核课程</w:t>
      </w:r>
    </w:p>
    <w:tbl>
      <w:tblPr>
        <w:tblStyle w:val="a3"/>
        <w:tblW w:w="4847" w:type="pct"/>
        <w:jc w:val="center"/>
        <w:tblLook w:val="04A0"/>
      </w:tblPr>
      <w:tblGrid>
        <w:gridCol w:w="761"/>
        <w:gridCol w:w="1696"/>
        <w:gridCol w:w="1058"/>
        <w:gridCol w:w="2741"/>
        <w:gridCol w:w="1255"/>
        <w:gridCol w:w="756"/>
      </w:tblGrid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57CA"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026" w:type="pc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专业名称</w:t>
            </w:r>
          </w:p>
        </w:tc>
        <w:tc>
          <w:tcPr>
            <w:tcW w:w="640" w:type="pc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专业代码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57CA">
              <w:rPr>
                <w:rFonts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57CA">
              <w:rPr>
                <w:rFonts w:asciiTheme="minorEastAsia" w:hAnsiTheme="minorEastAsia"/>
                <w:b/>
                <w:szCs w:val="21"/>
              </w:rPr>
              <w:t>课程代码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B357CA">
              <w:rPr>
                <w:rFonts w:asciiTheme="minorEastAsia" w:hAnsiTheme="minorEastAsia"/>
                <w:b/>
                <w:szCs w:val="21"/>
              </w:rPr>
              <w:t>学分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工程管理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W120103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财务管理学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00067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工程监理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06086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会计学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W120203K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/>
                <w:szCs w:val="21"/>
              </w:rPr>
              <w:t>市场营销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hint="eastAsia"/>
                <w:szCs w:val="21"/>
              </w:rPr>
              <w:t>00058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金融理论与实务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00150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高级财务会计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00159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审计学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00160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财务报表分析（一）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00161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26" w:type="pc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汉语言文学</w:t>
            </w:r>
          </w:p>
        </w:tc>
        <w:tc>
          <w:tcPr>
            <w:tcW w:w="640" w:type="pc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W050101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中国古代文学史（二）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00539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7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护理学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W101101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卫生统计学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02867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儿科护理学(二)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03011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护理教育导论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03005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急救护理学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03007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精神障碍护理学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03009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工商管理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W120201K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组织行为学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00152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金融理论与实务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00150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法学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W030101K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税法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00233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国际私法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00249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 w:val="restar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26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护理（专）</w:t>
            </w:r>
          </w:p>
        </w:tc>
        <w:tc>
          <w:tcPr>
            <w:tcW w:w="640" w:type="pct"/>
            <w:vMerge w:val="restart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W620201</w:t>
            </w: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医学心理学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02113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内科护理学（一）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02998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儿科护理学（一）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03003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2858C1" w:rsidRPr="00B357CA" w:rsidTr="002858C1">
        <w:trPr>
          <w:trHeight w:hRule="exact" w:val="340"/>
          <w:jc w:val="center"/>
        </w:trPr>
        <w:tc>
          <w:tcPr>
            <w:tcW w:w="460" w:type="pct"/>
            <w:vMerge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640" w:type="pct"/>
            <w:vMerge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58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妇产科护理学(一)</w:t>
            </w:r>
          </w:p>
        </w:tc>
        <w:tc>
          <w:tcPr>
            <w:tcW w:w="759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03002</w:t>
            </w:r>
          </w:p>
        </w:tc>
        <w:tc>
          <w:tcPr>
            <w:tcW w:w="457" w:type="pct"/>
            <w:vAlign w:val="center"/>
          </w:tcPr>
          <w:p w:rsidR="002858C1" w:rsidRPr="00B357CA" w:rsidRDefault="002858C1" w:rsidP="00E23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57CA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</w:tbl>
    <w:p w:rsidR="007D65AE" w:rsidRDefault="007D65AE" w:rsidP="007D65AE">
      <w:pPr>
        <w:spacing w:line="360" w:lineRule="auto"/>
        <w:ind w:firstLine="200"/>
        <w:jc w:val="left"/>
        <w:rPr>
          <w:rFonts w:ascii="宋体" w:hAnsi="宋体" w:cs="Arial"/>
          <w:sz w:val="24"/>
        </w:rPr>
      </w:pPr>
    </w:p>
    <w:p w:rsidR="007D65AE" w:rsidRDefault="007D65AE" w:rsidP="007D65AE">
      <w:pPr>
        <w:spacing w:line="360" w:lineRule="auto"/>
        <w:ind w:firstLine="200"/>
        <w:jc w:val="left"/>
        <w:rPr>
          <w:rFonts w:ascii="宋体" w:hAnsi="宋体" w:cs="Arial"/>
          <w:sz w:val="24"/>
        </w:rPr>
      </w:pPr>
    </w:p>
    <w:p w:rsidR="00F3757E" w:rsidRPr="007D65AE" w:rsidRDefault="00F3757E">
      <w:pPr>
        <w:rPr>
          <w:rFonts w:asciiTheme="minorEastAsia" w:hAnsiTheme="minorEastAsia"/>
          <w:sz w:val="28"/>
          <w:szCs w:val="28"/>
        </w:rPr>
      </w:pPr>
    </w:p>
    <w:sectPr w:rsidR="00F3757E" w:rsidRPr="007D65AE" w:rsidSect="00277082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DD" w:rsidRDefault="00D776DD" w:rsidP="00985651">
      <w:r>
        <w:separator/>
      </w:r>
    </w:p>
  </w:endnote>
  <w:endnote w:type="continuationSeparator" w:id="1">
    <w:p w:rsidR="00D776DD" w:rsidRDefault="00D776DD" w:rsidP="0098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DD" w:rsidRDefault="00D776DD" w:rsidP="00985651">
      <w:r>
        <w:separator/>
      </w:r>
    </w:p>
  </w:footnote>
  <w:footnote w:type="continuationSeparator" w:id="1">
    <w:p w:rsidR="00D776DD" w:rsidRDefault="00D776DD" w:rsidP="00985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2E5"/>
    <w:rsid w:val="000E6ABE"/>
    <w:rsid w:val="000F253F"/>
    <w:rsid w:val="002301CF"/>
    <w:rsid w:val="00277082"/>
    <w:rsid w:val="002858C1"/>
    <w:rsid w:val="00304539"/>
    <w:rsid w:val="007D65AE"/>
    <w:rsid w:val="00985651"/>
    <w:rsid w:val="00BA66A0"/>
    <w:rsid w:val="00CA22E5"/>
    <w:rsid w:val="00CF3694"/>
    <w:rsid w:val="00D776DD"/>
    <w:rsid w:val="00DC30C8"/>
    <w:rsid w:val="00DF703C"/>
    <w:rsid w:val="00E33339"/>
    <w:rsid w:val="00F3757E"/>
    <w:rsid w:val="00FB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D65A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D65AE"/>
  </w:style>
  <w:style w:type="paragraph" w:styleId="a5">
    <w:name w:val="header"/>
    <w:basedOn w:val="a"/>
    <w:link w:val="Char0"/>
    <w:uiPriority w:val="99"/>
    <w:unhideWhenUsed/>
    <w:rsid w:val="0098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56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5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D65A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D65AE"/>
  </w:style>
  <w:style w:type="paragraph" w:styleId="a5">
    <w:name w:val="header"/>
    <w:basedOn w:val="a"/>
    <w:link w:val="Char0"/>
    <w:uiPriority w:val="99"/>
    <w:unhideWhenUsed/>
    <w:rsid w:val="0098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56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5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2024-01-08T02:16:00Z</dcterms:created>
  <dcterms:modified xsi:type="dcterms:W3CDTF">2024-01-08T02:22:00Z</dcterms:modified>
</cp:coreProperties>
</file>